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88C" w:rsidRDefault="00F15B81" w:rsidP="00F15B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1582B" w:rsidRDefault="00F1582B" w:rsidP="00CF3A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82B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</w:t>
      </w:r>
      <w:proofErr w:type="spellStart"/>
      <w:r w:rsidRPr="00F1582B">
        <w:rPr>
          <w:rFonts w:ascii="Times New Roman" w:hAnsi="Times New Roman" w:cs="Times New Roman"/>
          <w:sz w:val="28"/>
          <w:szCs w:val="28"/>
        </w:rPr>
        <w:t>Ардато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                         </w:t>
      </w:r>
      <w:r w:rsidRPr="00F1582B">
        <w:rPr>
          <w:rFonts w:ascii="Times New Roman" w:hAnsi="Times New Roman" w:cs="Times New Roman"/>
          <w:sz w:val="28"/>
          <w:szCs w:val="28"/>
        </w:rPr>
        <w:t>седьмого</w:t>
      </w:r>
      <w:r w:rsidR="00CF3A73">
        <w:rPr>
          <w:rFonts w:ascii="Times New Roman" w:hAnsi="Times New Roman" w:cs="Times New Roman"/>
          <w:sz w:val="28"/>
          <w:szCs w:val="28"/>
        </w:rPr>
        <w:t xml:space="preserve"> созыва                                                                                                             </w:t>
      </w:r>
      <w:r w:rsidR="00815EC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815ECF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CF3A73" w:rsidRPr="00F1582B" w:rsidRDefault="00CF3A73" w:rsidP="00CF3A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2B" w:rsidRPr="00F1582B" w:rsidRDefault="00F1582B" w:rsidP="00F1582B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82B">
        <w:rPr>
          <w:rFonts w:ascii="Times New Roman" w:hAnsi="Times New Roman" w:cs="Times New Roman"/>
          <w:sz w:val="28"/>
          <w:szCs w:val="28"/>
        </w:rPr>
        <w:t>РЕШЕНИЕ</w:t>
      </w:r>
    </w:p>
    <w:p w:rsidR="00F1582B" w:rsidRPr="00F1582B" w:rsidRDefault="00F1582B" w:rsidP="00F158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2B" w:rsidRPr="00F1582B" w:rsidRDefault="00F15B81" w:rsidP="00F158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______</w:t>
      </w:r>
      <w:r w:rsidR="00E7188C">
        <w:rPr>
          <w:rFonts w:ascii="Times New Roman" w:hAnsi="Times New Roman" w:cs="Times New Roman"/>
          <w:sz w:val="28"/>
          <w:szCs w:val="28"/>
        </w:rPr>
        <w:t xml:space="preserve"> </w:t>
      </w:r>
      <w:r w:rsidR="00F1582B" w:rsidRPr="00F1582B">
        <w:rPr>
          <w:rFonts w:ascii="Times New Roman" w:hAnsi="Times New Roman" w:cs="Times New Roman"/>
          <w:sz w:val="28"/>
          <w:szCs w:val="28"/>
        </w:rPr>
        <w:t>2024года</w:t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</w:r>
      <w:r w:rsidR="00F1582B" w:rsidRPr="00F1582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7188C">
        <w:rPr>
          <w:rFonts w:ascii="Times New Roman" w:hAnsi="Times New Roman" w:cs="Times New Roman"/>
          <w:sz w:val="28"/>
          <w:szCs w:val="28"/>
        </w:rPr>
        <w:t xml:space="preserve">    </w:t>
      </w:r>
      <w:r w:rsidR="00F1582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  <w:bookmarkStart w:id="0" w:name="_GoBack"/>
      <w:bookmarkEnd w:id="0"/>
    </w:p>
    <w:p w:rsidR="00EF59F3" w:rsidRPr="00CF3A73" w:rsidRDefault="00EF59F3" w:rsidP="00EF59F3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</w:t>
      </w:r>
      <w:r w:rsidR="00F1582B">
        <w:rPr>
          <w:rFonts w:ascii="Times New Roman" w:hAnsi="Times New Roman" w:cs="Times New Roman"/>
          <w:sz w:val="28"/>
          <w:szCs w:val="28"/>
        </w:rPr>
        <w:t xml:space="preserve">ение Совета депутатов </w:t>
      </w:r>
      <w:proofErr w:type="spellStart"/>
      <w:r w:rsidR="00F1582B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1582B">
        <w:rPr>
          <w:rFonts w:ascii="Times New Roman" w:hAnsi="Times New Roman" w:cs="Times New Roman"/>
          <w:sz w:val="28"/>
          <w:szCs w:val="28"/>
        </w:rPr>
        <w:t xml:space="preserve"> от 25.11.2014 г. № 76</w:t>
      </w:r>
      <w:r>
        <w:rPr>
          <w:rFonts w:ascii="Times New Roman" w:hAnsi="Times New Roman" w:cs="Times New Roman"/>
          <w:sz w:val="28"/>
          <w:szCs w:val="28"/>
        </w:rPr>
        <w:t xml:space="preserve"> « Об  установлении налога на имущество физических  лиц»</w:t>
      </w:r>
    </w:p>
    <w:p w:rsidR="00F1582B" w:rsidRPr="00F1582B" w:rsidRDefault="00F1582B" w:rsidP="00EF59F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82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 соответствии с главой 32 Налогового кодекса Российской Федер</w:t>
      </w:r>
      <w:r w:rsidR="00F1582B">
        <w:rPr>
          <w:rFonts w:ascii="Times New Roman" w:hAnsi="Times New Roman" w:cs="Times New Roman"/>
          <w:sz w:val="28"/>
          <w:szCs w:val="28"/>
        </w:rPr>
        <w:t xml:space="preserve">ации  Совет депутатов </w:t>
      </w:r>
      <w:proofErr w:type="spellStart"/>
      <w:r w:rsidR="00F1582B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решение Совета депутатов</w:t>
      </w:r>
      <w:r w:rsidR="00F158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82B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F1582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F1582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F1582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25.11.2014 г.   № 76 « Об  установлении налога на имущество физических  лиц»</w:t>
      </w:r>
      <w:r>
        <w:rPr>
          <w:rFonts w:ascii="Times New Roman" w:hAnsi="Times New Roman" w:cs="Times New Roman"/>
          <w:sz w:val="28"/>
          <w:szCs w:val="28"/>
        </w:rPr>
        <w:t xml:space="preserve">  изменени</w:t>
      </w:r>
      <w:r w:rsidR="00F1582B">
        <w:rPr>
          <w:rFonts w:ascii="Times New Roman" w:hAnsi="Times New Roman" w:cs="Times New Roman"/>
          <w:sz w:val="28"/>
          <w:szCs w:val="28"/>
        </w:rPr>
        <w:t xml:space="preserve">я, дополнив  пунктом 3 </w:t>
      </w:r>
      <w:r>
        <w:rPr>
          <w:rFonts w:ascii="Times New Roman" w:hAnsi="Times New Roman" w:cs="Times New Roman"/>
          <w:sz w:val="28"/>
          <w:szCs w:val="28"/>
        </w:rPr>
        <w:t>следующего  содержания:</w:t>
      </w:r>
    </w:p>
    <w:p w:rsidR="00EF59F3" w:rsidRDefault="00F1582B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</w:t>
      </w:r>
      <w:r w:rsidR="00EF59F3">
        <w:rPr>
          <w:rFonts w:ascii="Times New Roman" w:hAnsi="Times New Roman" w:cs="Times New Roman"/>
          <w:sz w:val="28"/>
          <w:szCs w:val="28"/>
        </w:rPr>
        <w:t>, Физические лица  - в отношении объектов   недвижимого имущества, подлежащих налогообложению исходя из кадастровой стоимо</w:t>
      </w:r>
      <w:r w:rsidR="00986672">
        <w:rPr>
          <w:rFonts w:ascii="Times New Roman" w:hAnsi="Times New Roman" w:cs="Times New Roman"/>
          <w:sz w:val="28"/>
          <w:szCs w:val="28"/>
        </w:rPr>
        <w:t>сти и указанных в подпункте 4 пункта 2</w:t>
      </w:r>
      <w:r w:rsidR="00EF59F3">
        <w:rPr>
          <w:rFonts w:ascii="Times New Roman" w:hAnsi="Times New Roman" w:cs="Times New Roman"/>
          <w:sz w:val="28"/>
          <w:szCs w:val="28"/>
        </w:rPr>
        <w:t xml:space="preserve"> настоящего Решения, включенных в 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>перечень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</w:t>
      </w:r>
      <w:r w:rsidR="00025D44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(</w:t>
      </w:r>
      <w:r w:rsidR="00EF59F3">
        <w:rPr>
          <w:rFonts w:ascii="Times New Roman" w:hAnsi="Times New Roman" w:cs="Times New Roman"/>
          <w:sz w:val="28"/>
          <w:szCs w:val="28"/>
        </w:rPr>
        <w:t xml:space="preserve">за исключением гаражей и  </w:t>
      </w:r>
      <w:proofErr w:type="spellStart"/>
      <w:r w:rsidR="00EF59F3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EF59F3">
        <w:rPr>
          <w:rFonts w:ascii="Times New Roman" w:hAnsi="Times New Roman" w:cs="Times New Roman"/>
          <w:sz w:val="28"/>
          <w:szCs w:val="28"/>
        </w:rPr>
        <w:t xml:space="preserve">-мест, расположенных   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в </w:t>
      </w:r>
      <w:r w:rsidR="00025D44">
        <w:rPr>
          <w:rFonts w:ascii="Times New Roman" w:hAnsi="Times New Roman" w:cs="Times New Roman"/>
          <w:sz w:val="28"/>
          <w:szCs w:val="28"/>
        </w:rPr>
        <w:t>таких объектах налогообложения)</w:t>
      </w:r>
      <w:r w:rsidR="00EF59F3">
        <w:rPr>
          <w:rFonts w:ascii="Times New Roman" w:hAnsi="Times New Roman" w:cs="Times New Roman"/>
          <w:sz w:val="28"/>
          <w:szCs w:val="28"/>
        </w:rPr>
        <w:t>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и 2026 годов.</w:t>
      </w:r>
    </w:p>
    <w:p w:rsidR="00EF59F3" w:rsidRDefault="00986672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 льгота</w:t>
      </w:r>
      <w:r w:rsidR="00EF59F3">
        <w:rPr>
          <w:rFonts w:ascii="Times New Roman" w:hAnsi="Times New Roman" w:cs="Times New Roman"/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025D44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налогов</w:t>
      </w:r>
      <w:r w:rsidR="0098667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2024 года – сумма налога на имущес</w:t>
      </w:r>
      <w:r w:rsidR="00025D44">
        <w:rPr>
          <w:rFonts w:ascii="Times New Roman" w:hAnsi="Times New Roman" w:cs="Times New Roman"/>
          <w:sz w:val="28"/>
          <w:szCs w:val="28"/>
        </w:rPr>
        <w:t>тво физических лиц</w:t>
      </w:r>
      <w:r>
        <w:rPr>
          <w:rFonts w:ascii="Times New Roman" w:hAnsi="Times New Roman" w:cs="Times New Roman"/>
          <w:sz w:val="28"/>
          <w:szCs w:val="28"/>
        </w:rPr>
        <w:t xml:space="preserve">, исчисленная исходя из кадастровой стоимости </w:t>
      </w:r>
      <w:r w:rsidR="00E7188C">
        <w:rPr>
          <w:rFonts w:ascii="Times New Roman" w:hAnsi="Times New Roman" w:cs="Times New Roman"/>
          <w:sz w:val="28"/>
          <w:szCs w:val="28"/>
        </w:rPr>
        <w:t>объекта недвижимого имущества (</w:t>
      </w:r>
      <w:r>
        <w:rPr>
          <w:rFonts w:ascii="Times New Roman" w:hAnsi="Times New Roman" w:cs="Times New Roman"/>
          <w:sz w:val="28"/>
          <w:szCs w:val="28"/>
        </w:rPr>
        <w:t xml:space="preserve">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</w:t>
      </w:r>
      <w:r>
        <w:rPr>
          <w:rFonts w:ascii="Times New Roman" w:hAnsi="Times New Roman" w:cs="Times New Roman"/>
          <w:sz w:val="28"/>
          <w:szCs w:val="28"/>
        </w:rPr>
        <w:lastRenderedPageBreak/>
        <w:t>превышает на 40 процентов</w:t>
      </w:r>
      <w:r w:rsidR="00025D44">
        <w:rPr>
          <w:rFonts w:ascii="Times New Roman" w:hAnsi="Times New Roman" w:cs="Times New Roman"/>
          <w:sz w:val="28"/>
          <w:szCs w:val="28"/>
        </w:rPr>
        <w:t xml:space="preserve"> </w:t>
      </w:r>
      <w:r w:rsidR="00E7188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включительно) и более сумму налога, исчисленную исходя из кадастровой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стоимости объекта недвижимого имущества</w:t>
      </w:r>
      <w:r w:rsidR="009866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без учета положений пунктов 4, 5</w:t>
      </w:r>
      <w:r w:rsidR="00025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EF59F3" w:rsidRDefault="00025D44" w:rsidP="00EF59F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="00EF59F3">
        <w:rPr>
          <w:rFonts w:ascii="Times New Roman" w:hAnsi="Times New Roman" w:cs="Times New Roman"/>
          <w:sz w:val="28"/>
          <w:szCs w:val="28"/>
        </w:rPr>
        <w:t>а налоговый период 2025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9F3">
        <w:rPr>
          <w:rFonts w:ascii="Times New Roman" w:hAnsi="Times New Roman" w:cs="Times New Roman"/>
          <w:sz w:val="28"/>
          <w:szCs w:val="28"/>
        </w:rPr>
        <w:t>- сумма</w:t>
      </w:r>
      <w:r>
        <w:rPr>
          <w:rFonts w:ascii="Times New Roman" w:hAnsi="Times New Roman" w:cs="Times New Roman"/>
          <w:sz w:val="28"/>
          <w:szCs w:val="28"/>
        </w:rPr>
        <w:t xml:space="preserve"> налога на имущество физических</w:t>
      </w:r>
      <w:r w:rsidR="00EF59F3">
        <w:rPr>
          <w:rFonts w:ascii="Times New Roman" w:hAnsi="Times New Roman" w:cs="Times New Roman"/>
          <w:sz w:val="28"/>
          <w:szCs w:val="28"/>
        </w:rPr>
        <w:t>, исчисленная исходя  из кадастровой стоимости  объекта недвижимого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188C">
        <w:rPr>
          <w:rFonts w:ascii="Times New Roman" w:hAnsi="Times New Roman" w:cs="Times New Roman"/>
          <w:sz w:val="28"/>
          <w:szCs w:val="28"/>
        </w:rPr>
        <w:t>(</w:t>
      </w:r>
      <w:r w:rsidR="00EF59F3">
        <w:rPr>
          <w:rFonts w:ascii="Times New Roman" w:hAnsi="Times New Roman" w:cs="Times New Roman"/>
          <w:sz w:val="28"/>
          <w:szCs w:val="28"/>
        </w:rPr>
        <w:t>без учета положений пунктов 4,5,6 и статьи 408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9F3">
        <w:rPr>
          <w:rFonts w:ascii="Times New Roman" w:hAnsi="Times New Roman" w:cs="Times New Roman"/>
          <w:sz w:val="28"/>
          <w:szCs w:val="28"/>
        </w:rPr>
        <w:t>Налогово</w:t>
      </w:r>
      <w:r>
        <w:rPr>
          <w:rFonts w:ascii="Times New Roman" w:hAnsi="Times New Roman" w:cs="Times New Roman"/>
          <w:sz w:val="28"/>
          <w:szCs w:val="28"/>
        </w:rPr>
        <w:t>го кодекса Российской Федерации</w:t>
      </w:r>
      <w:r w:rsidR="00EF59F3">
        <w:rPr>
          <w:rFonts w:ascii="Times New Roman" w:hAnsi="Times New Roman" w:cs="Times New Roman"/>
          <w:sz w:val="28"/>
          <w:szCs w:val="28"/>
        </w:rPr>
        <w:t xml:space="preserve">), внесенной в Единый государственный реестр недвижимости и подлежащей применению с 1 января    </w:t>
      </w:r>
      <w:r>
        <w:rPr>
          <w:rFonts w:ascii="Times New Roman" w:hAnsi="Times New Roman" w:cs="Times New Roman"/>
          <w:sz w:val="28"/>
          <w:szCs w:val="28"/>
        </w:rPr>
        <w:t xml:space="preserve">года налогового периода, превышает на </w:t>
      </w:r>
      <w:r w:rsidR="00EF59F3">
        <w:rPr>
          <w:rFonts w:ascii="Times New Roman" w:hAnsi="Times New Roman" w:cs="Times New Roman"/>
          <w:sz w:val="28"/>
          <w:szCs w:val="28"/>
        </w:rPr>
        <w:t>70 процентов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F59F3">
        <w:rPr>
          <w:rFonts w:ascii="Times New Roman" w:hAnsi="Times New Roman" w:cs="Times New Roman"/>
          <w:sz w:val="28"/>
          <w:szCs w:val="28"/>
        </w:rPr>
        <w:t>включительно)  и более сумму налога, исчисленную исходя из кадастровой стоимости объекта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недвижимого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F59F3">
        <w:rPr>
          <w:rFonts w:ascii="Times New Roman" w:hAnsi="Times New Roman" w:cs="Times New Roman"/>
          <w:sz w:val="28"/>
          <w:szCs w:val="28"/>
        </w:rPr>
        <w:t>без учета положений пунктов 4,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EF59F3">
        <w:rPr>
          <w:rFonts w:ascii="Times New Roman" w:hAnsi="Times New Roman" w:cs="Times New Roman"/>
          <w:sz w:val="28"/>
          <w:szCs w:val="28"/>
        </w:rPr>
        <w:t xml:space="preserve"> и 6 статьи 408 Налогово</w:t>
      </w:r>
      <w:r>
        <w:rPr>
          <w:rFonts w:ascii="Times New Roman" w:hAnsi="Times New Roman" w:cs="Times New Roman"/>
          <w:sz w:val="28"/>
          <w:szCs w:val="28"/>
        </w:rPr>
        <w:t>го кодекса Российской Федерации),</w:t>
      </w:r>
      <w:r w:rsidR="00EF59F3">
        <w:rPr>
          <w:rFonts w:ascii="Times New Roman" w:hAnsi="Times New Roman" w:cs="Times New Roman"/>
          <w:sz w:val="28"/>
          <w:szCs w:val="28"/>
        </w:rPr>
        <w:t xml:space="preserve"> внесенной в Единый государственный реестр недвижимости и подлежащей применению с 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</w:t>
      </w:r>
      <w:r w:rsidR="0098667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 2026 года</w:t>
      </w:r>
      <w:r w:rsidR="00025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</w:t>
      </w:r>
      <w:r w:rsidR="00025D44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>
        <w:rPr>
          <w:rFonts w:ascii="Times New Roman" w:hAnsi="Times New Roman" w:cs="Times New Roman"/>
          <w:sz w:val="28"/>
          <w:szCs w:val="28"/>
        </w:rPr>
        <w:t>, исчисленная исходя из кадастровой стоимости объекта недвижимого имущества</w:t>
      </w:r>
      <w:r w:rsidR="00025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(без учета положений пунктов 4,5 и 6 статьи 408</w:t>
      </w:r>
      <w:r w:rsidR="00025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включительно) и более сумму налога , исчисленную исходя из кадастровой стоимости объекта недвижимого имущества</w:t>
      </w:r>
      <w:r w:rsidR="00E7188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без учета положений пунктов 4, 5 и 6 статьи 408 Налогового кодекса Российской Федерации)</w:t>
      </w:r>
      <w:r w:rsidR="00025D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внесенной в Единый государственный реестр недвижимости и подлежащей применению  с </w:t>
      </w:r>
      <w:r w:rsidR="00025D44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января 2023 года.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предоставляется в виде уменьшения суммы нал</w:t>
      </w:r>
      <w:r w:rsidR="00025D44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>
        <w:rPr>
          <w:rFonts w:ascii="Times New Roman" w:hAnsi="Times New Roman" w:cs="Times New Roman"/>
          <w:sz w:val="28"/>
          <w:szCs w:val="28"/>
        </w:rPr>
        <w:t>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 налоговый период 2024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(Н2024-Н2023х1,4)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  </w:t>
      </w:r>
      <w:r w:rsidR="00335ABC" w:rsidRPr="00EF59F3">
        <w:rPr>
          <w:rFonts w:ascii="Times New Roman" w:hAnsi="Times New Roman" w:cs="Times New Roman"/>
          <w:sz w:val="24"/>
          <w:szCs w:val="24"/>
        </w:rPr>
        <w:t xml:space="preserve">х  d  х  n,  </w:t>
      </w:r>
      <w:r w:rsidRPr="00EF59F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               12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За налоговый  период 2025 года: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НЛ= (Н2025- Н2023Х1,7)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__________________       х  d  х  n,  </w:t>
      </w:r>
    </w:p>
    <w:p w:rsidR="00335ABC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                12</w:t>
      </w:r>
    </w:p>
    <w:p w:rsidR="00335ABC" w:rsidRPr="00EF59F3" w:rsidRDefault="00335ABC" w:rsidP="00815ECF">
      <w:pPr>
        <w:pBdr>
          <w:bottom w:val="single" w:sz="12" w:space="0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EF59F3" w:rsidRPr="00EF59F3" w:rsidRDefault="00EF59F3" w:rsidP="00EF59F3">
      <w:pPr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За  налоговый период 2026 года:</w:t>
      </w:r>
    </w:p>
    <w:p w:rsidR="00335ABC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НЛ= (Н2026-Н2023х2)</w:t>
      </w:r>
    </w:p>
    <w:p w:rsid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5ABC" w:rsidRPr="00EF59F3">
        <w:rPr>
          <w:rFonts w:ascii="Times New Roman" w:hAnsi="Times New Roman" w:cs="Times New Roman"/>
          <w:sz w:val="24"/>
          <w:szCs w:val="24"/>
        </w:rPr>
        <w:t>х  d  х  n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где:      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12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5ECF" w:rsidRDefault="00815ECF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НЛ</w:t>
      </w:r>
      <w:r w:rsidR="00E71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размер налоговой льготы, на которую уменьшается сумма налога на имущество физических лиц, исчисленная за 2024</w:t>
      </w:r>
      <w:r w:rsidR="00335ABC">
        <w:rPr>
          <w:rFonts w:ascii="Times New Roman" w:hAnsi="Times New Roman" w:cs="Times New Roman"/>
          <w:sz w:val="28"/>
          <w:szCs w:val="28"/>
        </w:rPr>
        <w:t xml:space="preserve">, 2025 и </w:t>
      </w:r>
      <w:r>
        <w:rPr>
          <w:rFonts w:ascii="Times New Roman" w:hAnsi="Times New Roman" w:cs="Times New Roman"/>
          <w:sz w:val="28"/>
          <w:szCs w:val="28"/>
        </w:rPr>
        <w:t>2026 годы соответственно;</w:t>
      </w:r>
    </w:p>
    <w:p w:rsidR="00815ECF" w:rsidRDefault="00815ECF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Н2023- сумма налога на имущество физических лиц, рассчитанная за налоговый период 2023 года</w:t>
      </w:r>
      <w:r w:rsidR="00335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(без учета положений пунктов 4,5, и 6 статьи 408 Налогового кодекса Российской Федерации)</w:t>
      </w:r>
      <w:r w:rsidR="00335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  <w:proofErr w:type="gramEnd"/>
    </w:p>
    <w:p w:rsidR="00EF59F3" w:rsidRDefault="00335ABC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="00EF59F3">
        <w:rPr>
          <w:rFonts w:ascii="Times New Roman" w:hAnsi="Times New Roman" w:cs="Times New Roman"/>
          <w:sz w:val="28"/>
          <w:szCs w:val="28"/>
        </w:rPr>
        <w:t>2024 – сумма нал</w:t>
      </w:r>
      <w:r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="00EF59F3">
        <w:rPr>
          <w:rFonts w:ascii="Times New Roman" w:hAnsi="Times New Roman" w:cs="Times New Roman"/>
          <w:sz w:val="28"/>
          <w:szCs w:val="28"/>
        </w:rPr>
        <w:t>, рассчитанная за налоговый период 2024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  <w:proofErr w:type="gram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 2026-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335ABC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</w:t>
      </w:r>
      <w:r w:rsidR="00815ECF">
        <w:rPr>
          <w:rFonts w:ascii="Times New Roman" w:hAnsi="Times New Roman" w:cs="Times New Roman"/>
          <w:sz w:val="28"/>
          <w:szCs w:val="28"/>
        </w:rPr>
        <w:t>силу со дня</w:t>
      </w:r>
      <w:r>
        <w:rPr>
          <w:rFonts w:ascii="Times New Roman" w:hAnsi="Times New Roman" w:cs="Times New Roman"/>
          <w:sz w:val="28"/>
          <w:szCs w:val="28"/>
        </w:rPr>
        <w:t>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3A73" w:rsidRDefault="00CF3A7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CF3A7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Зам Главы по работе в Совете</w:t>
      </w:r>
    </w:p>
    <w:p w:rsidR="00CF3A73" w:rsidRDefault="00CF3A7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3A73" w:rsidRDefault="00CF3A7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3A73" w:rsidRDefault="00CF3A7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5ECF" w:rsidRDefault="00815ECF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5ECF" w:rsidRDefault="00815ECF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5ECF" w:rsidRDefault="00815ECF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FD7" w:rsidRDefault="006C0FD7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C0FD7" w:rsidSect="00815ECF">
      <w:pgSz w:w="11906" w:h="16838"/>
      <w:pgMar w:top="284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29E"/>
    <w:rsid w:val="00025D44"/>
    <w:rsid w:val="001B0E44"/>
    <w:rsid w:val="00335ABC"/>
    <w:rsid w:val="006C0FD7"/>
    <w:rsid w:val="007E229E"/>
    <w:rsid w:val="00803527"/>
    <w:rsid w:val="00815ECF"/>
    <w:rsid w:val="00986672"/>
    <w:rsid w:val="00CF3A73"/>
    <w:rsid w:val="00E7188C"/>
    <w:rsid w:val="00EF59F3"/>
    <w:rsid w:val="00F1582B"/>
    <w:rsid w:val="00F1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F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F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2</cp:revision>
  <cp:lastPrinted>2024-06-14T07:57:00Z</cp:lastPrinted>
  <dcterms:created xsi:type="dcterms:W3CDTF">2024-08-23T07:12:00Z</dcterms:created>
  <dcterms:modified xsi:type="dcterms:W3CDTF">2024-08-23T07:12:00Z</dcterms:modified>
</cp:coreProperties>
</file>