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22CD1" w14:textId="77777777" w:rsidR="003740E9" w:rsidRPr="003740E9" w:rsidRDefault="003740E9" w:rsidP="003740E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3740E9">
        <w:rPr>
          <w:rFonts w:ascii="Times New Roman" w:hAnsi="Times New Roman" w:cs="Times New Roman"/>
          <w:b/>
          <w:sz w:val="28"/>
        </w:rPr>
        <w:t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</w:p>
    <w:p w14:paraId="63A2B12A" w14:textId="77777777" w:rsidR="003740E9" w:rsidRDefault="003740E9" w:rsidP="003740E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740E9">
        <w:rPr>
          <w:rFonts w:ascii="Times New Roman" w:hAnsi="Times New Roman" w:cs="Times New Roman"/>
          <w:sz w:val="28"/>
        </w:rPr>
        <w:t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В соответствии со ст. 351.7 Трудового кодекса Российской Федерации трудовой договор с работником, призванным на военную службу по мобилизации, поступившим на военную службу по контракту либо заключившим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приостанавливается на весь период прохождения работником военной службы.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Приостановление трудового договора осуществляется на основании приказа работодателя по заявлению работника, к которому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В период приостановления действия трудового договора за работником сохраняется место работы (должность), а также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Период приостановления действия трудового договора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  <w:r w:rsidRPr="003740E9">
        <w:rPr>
          <w:rFonts w:ascii="Times New Roman" w:hAnsi="Times New Roman" w:cs="Times New Roman"/>
          <w:sz w:val="28"/>
        </w:rPr>
        <w:br/>
        <w:t xml:space="preserve">Действие трудового договора возобновляется в день выхода работника на работу. </w:t>
      </w:r>
      <w:r>
        <w:rPr>
          <w:rFonts w:ascii="Times New Roman" w:hAnsi="Times New Roman" w:cs="Times New Roman"/>
          <w:sz w:val="28"/>
        </w:rPr>
        <w:t xml:space="preserve"> </w:t>
      </w:r>
    </w:p>
    <w:p w14:paraId="70EE0033" w14:textId="114A1F62" w:rsidR="003740E9" w:rsidRPr="003740E9" w:rsidRDefault="003740E9" w:rsidP="003740E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</w:t>
      </w:r>
      <w:r w:rsidRPr="003740E9">
        <w:rPr>
          <w:rFonts w:ascii="Times New Roman" w:hAnsi="Times New Roman" w:cs="Times New Roman"/>
          <w:sz w:val="28"/>
        </w:rPr>
        <w:t>При этом о намерении выйти на работу работник должен предупредить работодателя не позднее чем за 3 рабочих дня.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В случае, если работник не вышел на работу по истечении трех месяцев после окончания прохождения им военной службы, расторжение трудового договора с работником осуществляется по инициативе работодателя в порядке, установленном Трудовым кодексом Российской Федерации.</w:t>
      </w:r>
    </w:p>
    <w:p w14:paraId="4C87284A" w14:textId="77777777" w:rsidR="00992856" w:rsidRPr="003740E9" w:rsidRDefault="00992856" w:rsidP="003740E9">
      <w:pPr>
        <w:jc w:val="both"/>
        <w:rPr>
          <w:rFonts w:ascii="Times New Roman" w:hAnsi="Times New Roman" w:cs="Times New Roman"/>
          <w:sz w:val="28"/>
        </w:rPr>
      </w:pPr>
    </w:p>
    <w:sectPr w:rsidR="00992856" w:rsidRPr="003740E9" w:rsidSect="003740E9">
      <w:pgSz w:w="11906" w:h="16838"/>
      <w:pgMar w:top="1134" w:right="567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C7"/>
    <w:rsid w:val="002037C7"/>
    <w:rsid w:val="003740E9"/>
    <w:rsid w:val="00992856"/>
    <w:rsid w:val="00DC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77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5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5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cp:lastPrinted>2024-05-14T10:22:00Z</cp:lastPrinted>
  <dcterms:created xsi:type="dcterms:W3CDTF">2024-05-14T10:22:00Z</dcterms:created>
  <dcterms:modified xsi:type="dcterms:W3CDTF">2024-05-14T10:22:00Z</dcterms:modified>
</cp:coreProperties>
</file>